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EDBAC" w14:textId="0281D948" w:rsidR="00861FE3" w:rsidRPr="00861FE3" w:rsidRDefault="00E44C61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r>
        <w:rPr>
          <w:noProof/>
        </w:rPr>
        <w:drawing>
          <wp:inline distT="0" distB="0" distL="0" distR="0" wp14:anchorId="16B83B6C" wp14:editId="2235BC34">
            <wp:extent cx="5758815" cy="565785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390DF265" w:rsidR="000A3527" w:rsidRPr="000826BF" w:rsidRDefault="00E44C61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33149E69">
            <wp:extent cx="6085205" cy="59309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584C43DE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1" w:name="temat2"/>
      <w:bookmarkStart w:id="2" w:name="temat"/>
      <w:r w:rsidR="00AC3E79" w:rsidRPr="00AC3E79">
        <w:rPr>
          <w:b/>
          <w:i/>
          <w:iCs/>
        </w:rPr>
        <w:t>Organizacja konferencji w zakresie gospodarki odpadami</w:t>
      </w:r>
      <w:r w:rsidR="00AC3E79" w:rsidRPr="00AC3E79">
        <w:rPr>
          <w:rFonts w:eastAsia="Arial Unicode MS" w:cs="Calibri"/>
          <w:b/>
        </w:rPr>
        <w:t xml:space="preserve"> dla 71 gmin województwa opolskiego w ramach</w:t>
      </w:r>
      <w:r w:rsidR="00AC3E79" w:rsidRPr="0045771C">
        <w:rPr>
          <w:rFonts w:eastAsia="Arial Unicode MS"/>
          <w:b/>
        </w:rPr>
        <w:t xml:space="preserve"> projektu: „Kompleksowa kampania informacyjno-edukacyjna gminy Strzelce Opolskie z zakresu gospodarowania odpadami pod nazwa „Eko-Logika”</w:t>
      </w:r>
      <w:bookmarkEnd w:id="1"/>
      <w:bookmarkEnd w:id="2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AC3E79" w:rsidRPr="00AC3E79">
        <w:rPr>
          <w:b/>
          <w:i/>
          <w:iCs/>
        </w:rPr>
        <w:t>ZP.271.5.9.2020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A226B7">
        <w:tc>
          <w:tcPr>
            <w:tcW w:w="3689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A226B7">
        <w:tc>
          <w:tcPr>
            <w:tcW w:w="3689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3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3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AC3E79">
              <w:rPr>
                <w:b/>
                <w:sz w:val="16"/>
                <w:szCs w:val="16"/>
              </w:rPr>
            </w:r>
            <w:r w:rsidR="00AC3E79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C3E79">
              <w:rPr>
                <w:color w:val="000000"/>
                <w:sz w:val="16"/>
                <w:szCs w:val="16"/>
              </w:rPr>
            </w:r>
            <w:r w:rsidR="00AC3E79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C3E79">
              <w:rPr>
                <w:color w:val="000000"/>
                <w:sz w:val="16"/>
                <w:szCs w:val="16"/>
              </w:rPr>
            </w:r>
            <w:r w:rsidR="00AC3E79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C3E79">
              <w:rPr>
                <w:color w:val="000000"/>
                <w:sz w:val="16"/>
                <w:szCs w:val="16"/>
              </w:rPr>
            </w:r>
            <w:r w:rsidR="00AC3E79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C3E79">
              <w:rPr>
                <w:color w:val="000000"/>
                <w:sz w:val="16"/>
                <w:szCs w:val="16"/>
              </w:rPr>
            </w:r>
            <w:r w:rsidR="00AC3E79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3615856F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</w:instrText>
      </w:r>
      <w:r w:rsidR="00A226B7">
        <w:rPr>
          <w:b/>
          <w:i/>
          <w:iCs/>
        </w:rPr>
        <w:instrText>m</w:instrText>
      </w:r>
      <w:r w:rsidR="005030F3" w:rsidRPr="000826BF">
        <w:rPr>
          <w:b/>
          <w:i/>
          <w:iCs/>
        </w:rPr>
        <w:instrText xml:space="preserve">" temat \* MERGEFORMAT </w:instrText>
      </w:r>
      <w:r w:rsidR="005030F3" w:rsidRPr="000826BF">
        <w:rPr>
          <w:b/>
          <w:i/>
          <w:iCs/>
        </w:rPr>
        <w:fldChar w:fldCharType="separate"/>
      </w:r>
      <w:r w:rsidR="00AC3E79" w:rsidRPr="00AC3E79">
        <w:rPr>
          <w:b/>
          <w:i/>
          <w:iCs/>
        </w:rPr>
        <w:t>Organizacja konferencji w zakresie gospodarki odpadami</w:t>
      </w:r>
      <w:r w:rsidR="00AC3E79" w:rsidRPr="00AC3E79">
        <w:rPr>
          <w:rFonts w:eastAsia="Arial Unicode MS" w:cs="Calibri"/>
          <w:b/>
        </w:rPr>
        <w:t xml:space="preserve"> dla 71 gmin województwa opolskiego w ramach</w:t>
      </w:r>
      <w:r w:rsidR="00AC3E79" w:rsidRPr="0045771C">
        <w:rPr>
          <w:rFonts w:eastAsia="Arial Unicode MS"/>
          <w:b/>
        </w:rPr>
        <w:t xml:space="preserve"> projektu: „Kompleksowa kampania informacyjno-edukacyjna gminy Strzelce Opolskie z zakresu gospodarowania odpadami pod nazwa „Eko-Logika”</w:t>
      </w:r>
      <w:r w:rsidR="005030F3" w:rsidRPr="000826BF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BC3A46D" w14:textId="77777777" w:rsidR="000A3527" w:rsidRPr="0054063E" w:rsidRDefault="000A3527" w:rsidP="00A226B7">
      <w:pPr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5" w:name="_Hlk498076326"/>
      <w:bookmarkStart w:id="6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7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7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5"/>
      <w:r w:rsidRPr="005030F3">
        <w:rPr>
          <w:sz w:val="24"/>
          <w:szCs w:val="24"/>
        </w:rPr>
        <w:t>.</w:t>
      </w:r>
    </w:p>
    <w:bookmarkEnd w:id="6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8" w:name="_Ref525198803"/>
      <w:r w:rsidRPr="005A4823">
        <w:rPr>
          <w:sz w:val="18"/>
          <w:szCs w:val="18"/>
        </w:rPr>
        <w:t>wykonawca będący osobą fizyczną, został prawomocnie skazano za przestępstwo:</w:t>
      </w:r>
      <w:bookmarkEnd w:id="8"/>
    </w:p>
    <w:p w14:paraId="32816A4A" w14:textId="49642F32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1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2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7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8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19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20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23735C52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1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4E493B1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2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3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urzędujący członek organu zarządzającego lub nadzorczego, wspólnik spółki w spółce jawnej lub partnerskiej albo komplementariusz w spółce komandytowej lub komandytowo-akcyjnej lub prokurent został prawomocnie skazano za przestępstwo, o którym mowa w punkcie powyżej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wykonawcy wydano prawomocny wyrok sądu lub ostateczną decyzję administracyjną o zaleganiu z 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6A6CB2E0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4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sectPr w:rsidR="000A3527" w:rsidSect="005A4823">
      <w:headerReference w:type="even" r:id="rId25"/>
      <w:headerReference w:type="default" r:id="rId2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5F7FB" w14:textId="0BBF2741" w:rsidR="00AD5689" w:rsidRDefault="00AD5689" w:rsidP="00AD5689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bookmarkStart w:id="4" w:name="numer"/>
    <w:r w:rsidR="00AC3E79" w:rsidRPr="00AC3E79">
      <w:rPr>
        <w:bCs/>
        <w:i/>
        <w:iCs/>
      </w:rPr>
      <w:t>ZP.271.5.9.2020</w:t>
    </w:r>
    <w:bookmarkEnd w:id="4"/>
    <w:r w:rsidRPr="00CA39B0">
      <w:rPr>
        <w:b/>
        <w:i/>
        <w:iCs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543C9" w14:textId="546E6068" w:rsidR="0028363B" w:rsidRPr="00AD5689" w:rsidRDefault="00AD5689" w:rsidP="00AD5689">
    <w:pPr>
      <w:pStyle w:val="Nagwek"/>
    </w:pPr>
    <w:r w:rsidRPr="00CA39B0">
      <w:rPr>
        <w:b/>
        <w:i/>
        <w:iCs/>
      </w:rPr>
      <w:fldChar w:fldCharType="begin"/>
    </w:r>
    <w:r w:rsidRPr="00CA39B0">
      <w:rPr>
        <w:b/>
        <w:i/>
        <w:iCs/>
      </w:rPr>
      <w:instrText xml:space="preserve"> INCLUDETEXT "../infobaza.doc</w:instrText>
    </w:r>
    <w:r>
      <w:rPr>
        <w:b/>
        <w:i/>
        <w:iCs/>
      </w:rPr>
      <w:instrText>m</w:instrText>
    </w:r>
    <w:r w:rsidRPr="00CA39B0">
      <w:rPr>
        <w:b/>
        <w:i/>
        <w:iCs/>
      </w:rPr>
      <w:instrText xml:space="preserve">" numer \* MERGEFORMAT </w:instrText>
    </w:r>
    <w:r w:rsidRPr="00CA39B0">
      <w:rPr>
        <w:b/>
        <w:i/>
        <w:iCs/>
      </w:rPr>
      <w:fldChar w:fldCharType="separate"/>
    </w:r>
    <w:r w:rsidR="00AC3E79" w:rsidRPr="00AC3E79">
      <w:rPr>
        <w:bCs/>
        <w:i/>
        <w:iCs/>
      </w:rPr>
      <w:t>ZP.271.5.9.2020</w:t>
    </w:r>
    <w:r w:rsidRPr="00CA39B0">
      <w:rPr>
        <w:b/>
        <w:i/>
        <w:i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15E47"/>
    <w:rsid w:val="00021ACA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26B7"/>
    <w:rsid w:val="00A27E32"/>
    <w:rsid w:val="00A32191"/>
    <w:rsid w:val="00A326D4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C3E79"/>
    <w:rsid w:val="00AD2D3B"/>
    <w:rsid w:val="00AD3FA6"/>
    <w:rsid w:val="00AD5689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4C61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7BA1B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7F198-B292-4278-8081-4922881A1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1197</Words>
  <Characters>9636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2019-08-27T06:56:00Z</dcterms:created>
  <dcterms:modified xsi:type="dcterms:W3CDTF">2020-07-27T11:12:00Z</dcterms:modified>
  <cp:contentStatus/>
</cp:coreProperties>
</file>