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890" w:rsidRPr="00D04ECD" w:rsidRDefault="00EF2890" w:rsidP="00EF2890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EF2890" w:rsidRPr="00E552C2" w:rsidRDefault="00EF2890" w:rsidP="00EF2890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EF2890" w:rsidRPr="00EF2890" w:rsidRDefault="00EF2890" w:rsidP="00207FE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</w:t>
      </w:r>
      <w:r w:rsidR="005A42CE">
        <w:rPr>
          <w:i/>
          <w:szCs w:val="24"/>
        </w:rPr>
        <w:t>a</w:t>
      </w:r>
      <w:r w:rsidRPr="00EF2890">
        <w:rPr>
          <w:i/>
          <w:szCs w:val="24"/>
        </w:rPr>
        <w:t xml:space="preserve"> ust. 1 ustawy z dnia 29 stycznia 2004 roku Prawo zamówień publicznych (dalej jako ustawa PZP) dotyczące przesłanek wykluczenia z postepowania</w:t>
      </w:r>
    </w:p>
    <w:p w:rsidR="00EF2890" w:rsidRDefault="00EF2890" w:rsidP="008B2718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</w:t>
      </w:r>
      <w:r w:rsidR="005A42CE">
        <w:rPr>
          <w:i/>
          <w:szCs w:val="24"/>
        </w:rPr>
        <w:t>a</w:t>
      </w:r>
      <w:r w:rsidRPr="00EF2890">
        <w:rPr>
          <w:i/>
          <w:szCs w:val="24"/>
        </w:rPr>
        <w:t xml:space="preserve"> ust. </w:t>
      </w:r>
      <w:r w:rsidR="005A42CE">
        <w:rPr>
          <w:i/>
          <w:szCs w:val="24"/>
        </w:rPr>
        <w:t>1</w:t>
      </w:r>
      <w:r w:rsidRPr="00EF2890">
        <w:rPr>
          <w:i/>
          <w:szCs w:val="24"/>
        </w:rPr>
        <w:t xml:space="preserve"> ustawy z dnia 29 stycznia 2004 roku Prawo zamówień publicznych (dalej jako ustawa PZP) dotyczące spełnienia warunków udziału w postępowaniu</w:t>
      </w:r>
    </w:p>
    <w:p w:rsidR="00EF2890" w:rsidRPr="00EF2890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:rsidR="00EF2890" w:rsidRPr="00EF2890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wykonanych lub wykonywanych usług, świadczeń okresowych lub ciągłych</w:t>
      </w:r>
    </w:p>
    <w:p w:rsidR="00EF2890" w:rsidRPr="005A42CE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A42CE">
        <w:rPr>
          <w:i/>
          <w:szCs w:val="24"/>
        </w:rPr>
        <w:t xml:space="preserve">Oświadczenie o przynależności lub braku przynależności do tej samej grupy kapitałowej w postępowanie o zamówienie publiczne na zadanie pn. </w:t>
      </w:r>
      <w:r w:rsidRPr="005A42CE">
        <w:rPr>
          <w:i/>
          <w:szCs w:val="24"/>
        </w:rPr>
        <w:fldChar w:fldCharType="begin"/>
      </w:r>
      <w:r w:rsidRPr="005A42CE">
        <w:rPr>
          <w:i/>
          <w:szCs w:val="24"/>
        </w:rPr>
        <w:instrText xml:space="preserve"> INCLUDETEXT "../infobaza.docm" temat \* MERGEFORMAT </w:instrText>
      </w:r>
      <w:r w:rsidRPr="005A42CE">
        <w:rPr>
          <w:i/>
          <w:szCs w:val="24"/>
        </w:rPr>
        <w:fldChar w:fldCharType="separate"/>
      </w:r>
      <w:r w:rsidR="005A42CE" w:rsidRPr="005A42CE">
        <w:rPr>
          <w:i/>
          <w:szCs w:val="24"/>
        </w:rPr>
        <w:t>Wymiana pokrycia i poszycia dachu (termomodernizacja dachu) w Centrum Kultury w Szczepanku przy ul. Strzeleckiej 101</w:t>
      </w:r>
      <w:r w:rsidRPr="005A42CE">
        <w:rPr>
          <w:i/>
          <w:szCs w:val="24"/>
        </w:rPr>
        <w:fldChar w:fldCharType="end"/>
      </w:r>
    </w:p>
    <w:p w:rsidR="00EF2890" w:rsidRPr="005C6E61" w:rsidRDefault="00EF2890" w:rsidP="00EF2890">
      <w:pPr>
        <w:pStyle w:val="Stopka"/>
      </w:pPr>
    </w:p>
    <w:p w:rsidR="000A3527" w:rsidRPr="000826BF" w:rsidRDefault="00EF2890" w:rsidP="000A3527">
      <w:pPr>
        <w:rPr>
          <w:sz w:val="10"/>
          <w:szCs w:val="10"/>
        </w:rPr>
      </w:pPr>
      <w:r>
        <w:rPr>
          <w:sz w:val="10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7872F3" w:rsidRPr="007872F3">
        <w:rPr>
          <w:b/>
          <w:i/>
          <w:iCs/>
        </w:rPr>
        <w:t>Wymiana pokrycia i poszycia dachu (termomodernizacja dachu) w Centrum Kultury w Szczepanku przy ul. Strzeleckiej 101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7872F3" w:rsidRPr="007872F3">
        <w:rPr>
          <w:b/>
          <w:i/>
          <w:iCs/>
        </w:rPr>
        <w:t>ZP.271.1.11.2018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:rsidTr="000D290E">
        <w:trPr>
          <w:cantSplit/>
        </w:trPr>
        <w:tc>
          <w:tcPr>
            <w:tcW w:w="9072" w:type="dxa"/>
            <w:gridSpan w:val="2"/>
          </w:tcPr>
          <w:p w:rsidR="000D290E" w:rsidRPr="000826BF" w:rsidRDefault="000D290E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:rsidTr="00D268AD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D268AD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D268AD" w:rsidRPr="00D268AD" w:rsidRDefault="00D268AD" w:rsidP="00D268AD">
      <w:pPr>
        <w:spacing w:before="120" w:after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Uwaga. </w:t>
      </w:r>
      <w:r w:rsidRPr="00D268AD">
        <w:rPr>
          <w:i/>
          <w:sz w:val="20"/>
          <w:szCs w:val="20"/>
        </w:rPr>
        <w:t>Minim</w:t>
      </w:r>
      <w:r>
        <w:rPr>
          <w:i/>
          <w:sz w:val="20"/>
          <w:szCs w:val="20"/>
        </w:rPr>
        <w:t xml:space="preserve">alny okres gwarancji to </w:t>
      </w:r>
      <w:r w:rsidR="00BA371A">
        <w:rPr>
          <w:i/>
          <w:sz w:val="20"/>
          <w:szCs w:val="20"/>
        </w:rPr>
        <w:t>24</w:t>
      </w:r>
      <w:r w:rsidRPr="00D268AD">
        <w:rPr>
          <w:i/>
          <w:sz w:val="20"/>
          <w:szCs w:val="20"/>
        </w:rPr>
        <w:t xml:space="preserve"> </w:t>
      </w:r>
      <w:r w:rsidR="00BA371A">
        <w:rPr>
          <w:i/>
          <w:sz w:val="20"/>
          <w:szCs w:val="20"/>
        </w:rPr>
        <w:t>miesiące</w:t>
      </w:r>
      <w:bookmarkStart w:id="1" w:name="_GoBack"/>
      <w:bookmarkEnd w:id="1"/>
      <w:r>
        <w:rPr>
          <w:i/>
          <w:sz w:val="20"/>
          <w:szCs w:val="20"/>
        </w:rPr>
        <w:t>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:rsidR="000A3527" w:rsidRPr="00EC3379" w:rsidRDefault="000A3527" w:rsidP="00BA371A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BA371A">
      <w:pPr>
        <w:pStyle w:val="Tekstpodstawowywcity2"/>
        <w:numPr>
          <w:ilvl w:val="0"/>
          <w:numId w:val="46"/>
        </w:numPr>
        <w:tabs>
          <w:tab w:val="left" w:pos="709"/>
        </w:tabs>
        <w:spacing w:before="120"/>
        <w:ind w:left="709" w:hanging="283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 w:rsidR="00BA371A">
        <w:rPr>
          <w:sz w:val="20"/>
        </w:rPr>
        <w:t>30</w:t>
      </w:r>
      <w:r w:rsidRPr="007E37E6">
        <w:rPr>
          <w:sz w:val="20"/>
        </w:rPr>
        <w:t xml:space="preserve"> dni, licząc od ostatecznego terminu złożenia oferty.</w:t>
      </w:r>
    </w:p>
    <w:p w:rsidR="00BA371A" w:rsidRDefault="00BA371A" w:rsidP="00BA371A">
      <w:pPr>
        <w:pStyle w:val="Tekstpodstawowywcity2"/>
        <w:numPr>
          <w:ilvl w:val="0"/>
          <w:numId w:val="46"/>
        </w:numPr>
        <w:tabs>
          <w:tab w:val="left" w:pos="709"/>
        </w:tabs>
        <w:spacing w:before="120"/>
        <w:ind w:left="709" w:hanging="283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A371A">
              <w:rPr>
                <w:b/>
                <w:sz w:val="16"/>
                <w:szCs w:val="16"/>
              </w:rPr>
            </w:r>
            <w:r w:rsidR="00BA371A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A371A">
              <w:rPr>
                <w:color w:val="000000"/>
                <w:sz w:val="16"/>
                <w:szCs w:val="16"/>
              </w:rPr>
            </w:r>
            <w:r w:rsidR="00BA371A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A371A">
              <w:rPr>
                <w:color w:val="000000"/>
                <w:sz w:val="16"/>
                <w:szCs w:val="16"/>
              </w:rPr>
            </w:r>
            <w:r w:rsidR="00BA371A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BA371A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BA371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A371A">
              <w:rPr>
                <w:color w:val="000000"/>
                <w:sz w:val="16"/>
                <w:szCs w:val="16"/>
              </w:rPr>
            </w:r>
            <w:r w:rsidR="00BA371A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BA371A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BA371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A371A">
              <w:rPr>
                <w:color w:val="000000"/>
                <w:sz w:val="16"/>
                <w:szCs w:val="16"/>
              </w:rPr>
            </w:r>
            <w:r w:rsidR="00BA371A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BA371A">
      <w:pPr>
        <w:rPr>
          <w:sz w:val="16"/>
          <w:szCs w:val="16"/>
        </w:rPr>
      </w:pPr>
    </w:p>
    <w:p w:rsidR="00BA371A" w:rsidRPr="0054063E" w:rsidRDefault="00BA371A" w:rsidP="00BA371A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BA371A" w:rsidRPr="00BA371A">
        <w:rPr>
          <w:b/>
          <w:i/>
          <w:iCs/>
        </w:rPr>
        <w:t>Wymiana pokrycia i poszycia dachu (termomodernizacja dachu) w Centrum Kultury w Szczepanku przy ul. Strzeleckiej 101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BA371A" w:rsidRPr="00BA371A">
        <w:rPr>
          <w:b/>
          <w:i/>
          <w:iCs/>
        </w:rPr>
        <w:t>Wymiana pokrycia i poszycia dachu (termomodernizacja dachu) w Centrum Kultury w Szczepanku przy ul. Strzeleckiej 101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nie podlegam wykluczeniu z postępowania na podstawie art. 24 ust 1 pkt 12-23 ustawy </w:t>
      </w:r>
      <w:r>
        <w:rPr>
          <w:rFonts w:cs="Arial"/>
        </w:rPr>
        <w:t>PZP</w:t>
      </w:r>
      <w:r w:rsidR="006A18D9">
        <w:rPr>
          <w:rFonts w:cs="Arial"/>
        </w:rPr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BA371A" w:rsidRPr="00BA371A">
        <w:rPr>
          <w:b/>
          <w:i/>
          <w:iCs/>
        </w:rPr>
        <w:t>Wymiana pokrycia i poszycia dachu (termomodernizacja dachu) w Centrum Kultury w Szczepanku przy ul. Strzeleckiej 101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lastRenderedPageBreak/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175E81">
        <w:trPr>
          <w:cantSplit/>
        </w:trPr>
        <w:tc>
          <w:tcPr>
            <w:tcW w:w="637" w:type="dxa"/>
            <w:vAlign w:val="center"/>
          </w:tcPr>
          <w:p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6A761A" w:rsidRPr="000826BF" w:rsidRDefault="00881646" w:rsidP="0088164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A84463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0A3527" w:rsidRPr="000826BF" w:rsidRDefault="000A3527" w:rsidP="000A3527">
      <w:pPr>
        <w:rPr>
          <w:sz w:val="10"/>
        </w:r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 w:rsidR="00320FF8"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BA371A" w:rsidRPr="00BA371A">
        <w:rPr>
          <w:b/>
          <w:bCs/>
          <w:i/>
          <w:sz w:val="32"/>
        </w:rPr>
        <w:t>Wymiana pokrycia i poszycia dachu (termomodernizacja dachu) w Centrum Kultury w Szczepanku przy ul. Strzeleckiej 101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677A45" w:rsidRPr="00291FA9" w:rsidRDefault="00677A45" w:rsidP="00677A45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BA371A">
              <w:rPr>
                <w:color w:val="000000"/>
              </w:rPr>
            </w:r>
            <w:r w:rsidR="00BA371A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:rsidTr="00DA2717">
        <w:tc>
          <w:tcPr>
            <w:tcW w:w="675" w:type="dxa"/>
            <w:vMerge w:val="restart"/>
            <w:shd w:val="clear" w:color="auto" w:fill="auto"/>
          </w:tcPr>
          <w:p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BA371A">
              <w:rPr>
                <w:color w:val="000000"/>
              </w:rPr>
            </w:r>
            <w:r w:rsidR="00BA371A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677A45" w:rsidRDefault="00677A45" w:rsidP="00677A45">
      <w:pPr>
        <w:rPr>
          <w:sz w:val="16"/>
          <w:szCs w:val="16"/>
        </w:rPr>
      </w:pPr>
    </w:p>
    <w:p w:rsidR="00677A45" w:rsidRDefault="00677A45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p w:rsidR="00BA371A" w:rsidRDefault="00BA371A" w:rsidP="00677A45">
      <w:pPr>
        <w:rPr>
          <w:sz w:val="16"/>
          <w:szCs w:val="16"/>
        </w:rPr>
      </w:pPr>
    </w:p>
    <w:p w:rsidR="00BA371A" w:rsidRDefault="00BA371A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677A45" w:rsidRPr="00BA371A" w:rsidRDefault="00677A45" w:rsidP="00EF2890">
      <w:pPr>
        <w:spacing w:before="120" w:after="120"/>
        <w:jc w:val="left"/>
        <w:rPr>
          <w:sz w:val="20"/>
          <w:szCs w:val="20"/>
        </w:rPr>
      </w:pPr>
    </w:p>
    <w:sectPr w:rsidR="00677A45" w:rsidRPr="00BA371A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031" w:rsidRDefault="00570031" w:rsidP="00182CB4">
      <w:r>
        <w:separator/>
      </w:r>
    </w:p>
  </w:endnote>
  <w:endnote w:type="continuationSeparator" w:id="0">
    <w:p w:rsidR="00570031" w:rsidRDefault="0057003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031" w:rsidRDefault="00570031" w:rsidP="00182CB4">
      <w:r>
        <w:separator/>
      </w:r>
    </w:p>
  </w:footnote>
  <w:footnote w:type="continuationSeparator" w:id="0">
    <w:p w:rsidR="00570031" w:rsidRDefault="0057003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5A42CE" w:rsidRPr="005A42CE">
            <w:rPr>
              <w:b/>
              <w:bCs/>
              <w:i/>
              <w:iCs/>
              <w:sz w:val="18"/>
              <w:szCs w:val="18"/>
            </w:rPr>
            <w:t>ZP.271.1.11.2018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BA371A" w:rsidRPr="00BA371A">
            <w:rPr>
              <w:b/>
              <w:bCs/>
              <w:i/>
              <w:iCs/>
              <w:sz w:val="18"/>
              <w:szCs w:val="18"/>
            </w:rPr>
            <w:t>ZP.271.1.11.2018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BA371A" w:rsidRPr="00BA371A">
            <w:rPr>
              <w:b/>
              <w:bCs/>
              <w:i/>
              <w:iCs/>
              <w:sz w:val="18"/>
              <w:szCs w:val="18"/>
            </w:rPr>
            <w:t>ZP.271.1.11.2018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BA371A" w:rsidRPr="00BA371A">
            <w:rPr>
              <w:b/>
              <w:bCs/>
              <w:i/>
              <w:iCs/>
              <w:sz w:val="18"/>
              <w:szCs w:val="18"/>
            </w:rPr>
            <w:t>ZP.271.1.11.2018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575050"/>
    <w:multiLevelType w:val="hybridMultilevel"/>
    <w:tmpl w:val="6318E856"/>
    <w:lvl w:ilvl="0" w:tplc="9A38F2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0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2"/>
  </w:num>
  <w:num w:numId="18">
    <w:abstractNumId w:val="22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2"/>
  </w:num>
  <w:num w:numId="27">
    <w:abstractNumId w:val="17"/>
  </w:num>
  <w:num w:numId="28">
    <w:abstractNumId w:val="26"/>
  </w:num>
  <w:num w:numId="29">
    <w:abstractNumId w:val="0"/>
  </w:num>
  <w:num w:numId="30">
    <w:abstractNumId w:val="30"/>
  </w:num>
  <w:num w:numId="31">
    <w:abstractNumId w:val="7"/>
  </w:num>
  <w:num w:numId="32">
    <w:abstractNumId w:val="28"/>
  </w:num>
  <w:num w:numId="33">
    <w:abstractNumId w:val="31"/>
  </w:num>
  <w:num w:numId="34">
    <w:abstractNumId w:val="33"/>
  </w:num>
  <w:num w:numId="35">
    <w:abstractNumId w:val="20"/>
  </w:num>
  <w:num w:numId="36">
    <w:abstractNumId w:val="43"/>
  </w:num>
  <w:num w:numId="37">
    <w:abstractNumId w:val="27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26CF6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27BC0"/>
    <w:rsid w:val="0034221F"/>
    <w:rsid w:val="00345459"/>
    <w:rsid w:val="00346222"/>
    <w:rsid w:val="00352A7A"/>
    <w:rsid w:val="00362095"/>
    <w:rsid w:val="00366EB9"/>
    <w:rsid w:val="00380D9B"/>
    <w:rsid w:val="0039109E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031"/>
    <w:rsid w:val="005701B9"/>
    <w:rsid w:val="005715B8"/>
    <w:rsid w:val="00585EBC"/>
    <w:rsid w:val="00590A50"/>
    <w:rsid w:val="005A42CE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18D9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872F3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371A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93613"/>
    <w:rsid w:val="00C93DA8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68AD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2890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9C69CAD"/>
  <w15:chartTrackingRefBased/>
  <w15:docId w15:val="{52D9A59B-669F-458F-994C-4F21C535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EF2890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EF2890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EF2890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B9767-0882-450F-9867-CCEBEE445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12</Pages>
  <Words>1728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6</cp:revision>
  <cp:lastPrinted>2018-02-21T11:21:00Z</cp:lastPrinted>
  <dcterms:created xsi:type="dcterms:W3CDTF">2018-02-21T11:22:00Z</dcterms:created>
  <dcterms:modified xsi:type="dcterms:W3CDTF">2018-06-04T10:31:00Z</dcterms:modified>
</cp:coreProperties>
</file>